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92" w:rsidRDefault="00A01E92" w:rsidP="00A01E92">
      <w:pPr>
        <w:pStyle w:val="ConsPlusNormal"/>
        <w:ind w:firstLine="0"/>
        <w:jc w:val="both"/>
        <w:outlineLvl w:val="0"/>
      </w:pPr>
      <w:bookmarkStart w:id="0" w:name="_GoBack"/>
      <w:bookmarkEnd w:id="0"/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ОБ УТВЕРЖДЕНИИ ПОРЯДКА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6236), Международной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и </w:t>
      </w:r>
      <w:hyperlink r:id="rId8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проведения допинг-контроля.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>2. Контроль за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Минспорттуризма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ПОРЯДОК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Правовую основу проведения в Российской Федерации допингового контроля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2317), Международная </w:t>
      </w:r>
      <w:hyperlink r:id="rId15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3),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>ст. 738, N 20, ст. 2473, N 43, ст. 5064, N 46, ст. 5497; 2010, N 18, ст. 2248, N 26, ст. 3350, N 50, ст. 6717; 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1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Минспорттуризма РФ от 14.06.2011 N 563.</w:t>
      </w:r>
    </w:p>
    <w:p w:rsidR="00A01E92" w:rsidRDefault="009220F6" w:rsidP="00A01E92">
      <w:pPr>
        <w:pStyle w:val="ConsPlusNormal"/>
        <w:ind w:firstLine="540"/>
        <w:jc w:val="both"/>
        <w:outlineLvl w:val="1"/>
      </w:pPr>
      <w:hyperlink r:id="rId24" w:history="1">
        <w:r w:rsidR="00A01E92">
          <w:rPr>
            <w:color w:val="0000FF"/>
          </w:rPr>
          <w:t>5</w:t>
        </w:r>
      </w:hyperlink>
      <w:r w:rsidR="00A01E92">
        <w:t>. Допинговый контроль направлен на: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5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"а"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9220F6" w:rsidP="00A01E92">
      <w:pPr>
        <w:pStyle w:val="ConsPlusNormal"/>
        <w:ind w:firstLine="540"/>
        <w:jc w:val="both"/>
        <w:outlineLvl w:val="1"/>
      </w:pPr>
      <w:hyperlink r:id="rId29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0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"е"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Паралимпийский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9220F6" w:rsidP="00A01E92">
      <w:pPr>
        <w:pStyle w:val="ConsPlusNormal"/>
        <w:ind w:firstLine="540"/>
        <w:jc w:val="both"/>
        <w:outlineLvl w:val="1"/>
      </w:pPr>
      <w:hyperlink r:id="rId34" w:history="1">
        <w:r w:rsidR="00A01E92">
          <w:rPr>
            <w:color w:val="0000FF"/>
          </w:rPr>
          <w:t>7</w:t>
        </w:r>
      </w:hyperlink>
      <w:r w:rsidR="00A01E92"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 w:rsidR="00A01E92"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9220F6" w:rsidP="00A01E92">
      <w:pPr>
        <w:pStyle w:val="ConsPlusNormal"/>
        <w:ind w:firstLine="540"/>
        <w:jc w:val="both"/>
        <w:outlineLvl w:val="1"/>
      </w:pPr>
      <w:hyperlink r:id="rId36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8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9220F6" w:rsidP="00A01E92">
      <w:pPr>
        <w:pStyle w:val="ConsPlusNormal"/>
        <w:ind w:firstLine="540"/>
        <w:jc w:val="both"/>
        <w:outlineLvl w:val="1"/>
      </w:pPr>
      <w:hyperlink r:id="rId39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9220F6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9220F6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42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3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9220F6" w:rsidP="00A01E92">
      <w:pPr>
        <w:pStyle w:val="ConsPlusNormal"/>
        <w:ind w:firstLine="540"/>
        <w:jc w:val="both"/>
        <w:outlineLvl w:val="1"/>
      </w:pPr>
      <w:hyperlink r:id="rId48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0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"б"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3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9220F6" w:rsidP="00A01E92">
      <w:pPr>
        <w:pStyle w:val="ConsPlusNormal"/>
        <w:ind w:firstLine="540"/>
        <w:jc w:val="both"/>
        <w:outlineLvl w:val="1"/>
      </w:pPr>
      <w:hyperlink r:id="rId57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8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59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9220F6" w:rsidP="00A01E92">
      <w:pPr>
        <w:pStyle w:val="ConsPlusNormal"/>
        <w:ind w:firstLine="540"/>
        <w:jc w:val="both"/>
        <w:outlineLvl w:val="1"/>
      </w:pPr>
      <w:hyperlink r:id="rId62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9220F6" w:rsidP="00A01E92">
      <w:pPr>
        <w:pStyle w:val="ConsPlusNormal"/>
        <w:ind w:firstLine="540"/>
        <w:jc w:val="both"/>
        <w:outlineLvl w:val="1"/>
      </w:pPr>
      <w:hyperlink r:id="rId63" w:history="1"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4" w:history="1">
        <w:r w:rsidR="00A01E92">
          <w:rPr>
            <w:color w:val="0000FF"/>
          </w:rPr>
          <w:t>правилами</w:t>
        </w:r>
      </w:hyperlink>
      <w:r w:rsidR="00A01E92">
        <w:t>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9220F6" w:rsidP="00A01E92">
      <w:pPr>
        <w:pStyle w:val="ConsPlusNormal"/>
        <w:ind w:firstLine="540"/>
        <w:jc w:val="both"/>
        <w:outlineLvl w:val="1"/>
      </w:pPr>
      <w:hyperlink r:id="rId66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7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2"/>
    <w:rsid w:val="009220F6"/>
    <w:rsid w:val="00A01E92"/>
    <w:rsid w:val="00D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1FDCC-AE84-4F98-9ABF-A07B2B74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7115;fld=134;dst=100013" TargetMode="External"/><Relationship Id="rId26" Type="http://schemas.openxmlformats.org/officeDocument/2006/relationships/hyperlink" Target="consultantplus://offline/main?base=LAW;n=117115;fld=134;dst=100022" TargetMode="External"/><Relationship Id="rId39" Type="http://schemas.openxmlformats.org/officeDocument/2006/relationships/hyperlink" Target="consultantplus://offline/main?base=LAW;n=117115;fld=134;dst=100021" TargetMode="External"/><Relationship Id="rId21" Type="http://schemas.openxmlformats.org/officeDocument/2006/relationships/hyperlink" Target="consultantplus://offline/main?base=LAW;n=117135;fld=134;dst=42" TargetMode="External"/><Relationship Id="rId34" Type="http://schemas.openxmlformats.org/officeDocument/2006/relationships/hyperlink" Target="consultantplus://offline/main?base=LAW;n=117115;fld=134;dst=100021" TargetMode="External"/><Relationship Id="rId42" Type="http://schemas.openxmlformats.org/officeDocument/2006/relationships/hyperlink" Target="consultantplus://offline/main?base=LAW;n=117135;fld=134;dst=77" TargetMode="External"/><Relationship Id="rId47" Type="http://schemas.openxmlformats.org/officeDocument/2006/relationships/hyperlink" Target="consultantplus://offline/main?base=LAW;n=117115;fld=134;dst=100030" TargetMode="External"/><Relationship Id="rId50" Type="http://schemas.openxmlformats.org/officeDocument/2006/relationships/hyperlink" Target="consultantplus://offline/main?base=LAW;n=117135;fld=134;dst=64" TargetMode="External"/><Relationship Id="rId55" Type="http://schemas.openxmlformats.org/officeDocument/2006/relationships/hyperlink" Target="consultantplus://offline/main?base=LAW;n=117115;fld=134;dst=100014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115;fld=134;dst=100055" TargetMode="External"/><Relationship Id="rId7" Type="http://schemas.openxmlformats.org/officeDocument/2006/relationships/hyperlink" Target="consultantplus://offline/main?base=LAW;n=64829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64829;fld=134" TargetMode="External"/><Relationship Id="rId29" Type="http://schemas.openxmlformats.org/officeDocument/2006/relationships/hyperlink" Target="consultantplus://offline/main?base=LAW;n=117115;fld=134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32173;fld=134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1" TargetMode="External"/><Relationship Id="rId32" Type="http://schemas.openxmlformats.org/officeDocument/2006/relationships/hyperlink" Target="consultantplus://offline/main?base=LAW;n=117115;fld=134;dst=100025" TargetMode="External"/><Relationship Id="rId37" Type="http://schemas.openxmlformats.org/officeDocument/2006/relationships/hyperlink" Target="consultantplus://offline/main?base=LAW;n=117115;fld=134;dst=100029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35;fld=134;dst=69" TargetMode="External"/><Relationship Id="rId58" Type="http://schemas.openxmlformats.org/officeDocument/2006/relationships/hyperlink" Target="consultantplus://offline/main?base=LAW;n=117135;fld=134;dst=72" TargetMode="External"/><Relationship Id="rId66" Type="http://schemas.openxmlformats.org/officeDocument/2006/relationships/hyperlink" Target="consultantplus://offline/main?base=LAW;n=117115;fld=134;dst=100021" TargetMode="External"/><Relationship Id="rId5" Type="http://schemas.openxmlformats.org/officeDocument/2006/relationships/hyperlink" Target="consultantplus://offline/main?base=LAW;n=117135;fld=134;dst=42" TargetMode="External"/><Relationship Id="rId15" Type="http://schemas.openxmlformats.org/officeDocument/2006/relationships/hyperlink" Target="consultantplus://offline/main?base=INT;n=32173;fld=134" TargetMode="External"/><Relationship Id="rId23" Type="http://schemas.openxmlformats.org/officeDocument/2006/relationships/hyperlink" Target="consultantplus://offline/main?base=LAW;n=117115;fld=134;dst=100020" TargetMode="External"/><Relationship Id="rId28" Type="http://schemas.openxmlformats.org/officeDocument/2006/relationships/hyperlink" Target="consultantplus://offline/main?base=LAW;n=117115;fld=134;dst=100024" TargetMode="External"/><Relationship Id="rId36" Type="http://schemas.openxmlformats.org/officeDocument/2006/relationships/hyperlink" Target="consultantplus://offline/main?base=LAW;n=117115;fld=134;dst=100021" TargetMode="External"/><Relationship Id="rId49" Type="http://schemas.openxmlformats.org/officeDocument/2006/relationships/hyperlink" Target="consultantplus://offline/main?base=LAW;n=117115;fld=134;dst=100042" TargetMode="External"/><Relationship Id="rId57" Type="http://schemas.openxmlformats.org/officeDocument/2006/relationships/hyperlink" Target="consultantplus://offline/main?base=LAW;n=117115;fld=134;dst=100021" TargetMode="External"/><Relationship Id="rId61" Type="http://schemas.openxmlformats.org/officeDocument/2006/relationships/hyperlink" Target="consultantplus://offline/main?base=LAW;n=117115;fld=134;dst=100049" TargetMode="External"/><Relationship Id="rId10" Type="http://schemas.openxmlformats.org/officeDocument/2006/relationships/hyperlink" Target="consultantplus://offline/main?base=LAW;n=117115;fld=134;dst=100011" TargetMode="External"/><Relationship Id="rId19" Type="http://schemas.openxmlformats.org/officeDocument/2006/relationships/hyperlink" Target="consultantplus://offline/main?base=LAW;n=117115;fld=134;dst=100014" TargetMode="External"/><Relationship Id="rId31" Type="http://schemas.openxmlformats.org/officeDocument/2006/relationships/hyperlink" Target="consultantplus://offline/main?base=LAW;n=117115;fld=134;dst=100014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5" TargetMode="External"/><Relationship Id="rId60" Type="http://schemas.openxmlformats.org/officeDocument/2006/relationships/hyperlink" Target="consultantplus://offline/main?base=LAW;n=117135;fld=134" TargetMode="External"/><Relationship Id="rId65" Type="http://schemas.openxmlformats.org/officeDocument/2006/relationships/hyperlink" Target="consultantplus://offline/main?base=LAW;n=117115;fld=134;dst=100055" TargetMode="External"/><Relationship Id="rId4" Type="http://schemas.openxmlformats.org/officeDocument/2006/relationships/hyperlink" Target="consultantplus://offline/main?base=LAW;n=117115;fld=134;dst=100006" TargetMode="External"/><Relationship Id="rId9" Type="http://schemas.openxmlformats.org/officeDocument/2006/relationships/hyperlink" Target="consultantplus://offline/main?base=LAW;n=117755;fld=134;dst=100010" TargetMode="External"/><Relationship Id="rId14" Type="http://schemas.openxmlformats.org/officeDocument/2006/relationships/hyperlink" Target="consultantplus://offline/main?base=LAW;n=117135;fld=134;dst=100350" TargetMode="External"/><Relationship Id="rId22" Type="http://schemas.openxmlformats.org/officeDocument/2006/relationships/hyperlink" Target="consultantplus://offline/main?base=LAW;n=117115;fld=134;dst=100019" TargetMode="External"/><Relationship Id="rId27" Type="http://schemas.openxmlformats.org/officeDocument/2006/relationships/hyperlink" Target="consultantplus://offline/main?base=LAW;n=117115;fld=134;dst=100015" TargetMode="External"/><Relationship Id="rId30" Type="http://schemas.openxmlformats.org/officeDocument/2006/relationships/hyperlink" Target="consultantplus://offline/main?base=LAW;n=114356;fld=134;dst=100103" TargetMode="External"/><Relationship Id="rId35" Type="http://schemas.openxmlformats.org/officeDocument/2006/relationships/hyperlink" Target="consultantplus://offline/main?base=LAW;n=117115;fld=134;dst=100027" TargetMode="External"/><Relationship Id="rId43" Type="http://schemas.openxmlformats.org/officeDocument/2006/relationships/hyperlink" Target="consultantplus://offline/main?base=LAW;n=117764;fld=134;dst=100008" TargetMode="External"/><Relationship Id="rId48" Type="http://schemas.openxmlformats.org/officeDocument/2006/relationships/hyperlink" Target="consultantplus://offline/main?base=LAW;n=117115;fld=134;dst=100021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764;fld=134;dst=100008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main?base=LAW;n=114356;fld=134;dst=100038" TargetMode="External"/><Relationship Id="rId51" Type="http://schemas.openxmlformats.org/officeDocument/2006/relationships/hyperlink" Target="consultantplus://offline/main?base=LAW;n=117115;fld=134;dst=1000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17115;fld=134;dst=100012" TargetMode="External"/><Relationship Id="rId17" Type="http://schemas.openxmlformats.org/officeDocument/2006/relationships/hyperlink" Target="consultantplus://offline/main?base=LAW;n=114356;fld=134;dst=100038" TargetMode="External"/><Relationship Id="rId25" Type="http://schemas.openxmlformats.org/officeDocument/2006/relationships/hyperlink" Target="consultantplus://offline/main?base=LAW;n=117764;fld=134;dst=100008" TargetMode="External"/><Relationship Id="rId33" Type="http://schemas.openxmlformats.org/officeDocument/2006/relationships/hyperlink" Target="consultantplus://offline/main?base=LAW;n=117115;fld=134;dst=100015" TargetMode="External"/><Relationship Id="rId38" Type="http://schemas.openxmlformats.org/officeDocument/2006/relationships/hyperlink" Target="consultantplus://offline/main?base=LAW;n=114356;fld=134;dst=100103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764;fld=134;dst=100008" TargetMode="External"/><Relationship Id="rId67" Type="http://schemas.openxmlformats.org/officeDocument/2006/relationships/hyperlink" Target="consultantplus://offline/main?base=LAW;n=117764;fld=134;dst=100357" TargetMode="External"/><Relationship Id="rId20" Type="http://schemas.openxmlformats.org/officeDocument/2006/relationships/hyperlink" Target="consultantplus://offline/main?base=LAW;n=117115;fld=134;dst=100016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15;fld=134;dst=100048" TargetMode="External"/><Relationship Id="rId62" Type="http://schemas.openxmlformats.org/officeDocument/2006/relationships/hyperlink" Target="consultantplus://offline/main?base=LAW;n=117115;fld=134;dst=10002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Steplyakova</dc:creator>
  <cp:keywords/>
  <dc:description/>
  <cp:lastModifiedBy>user</cp:lastModifiedBy>
  <cp:revision>2</cp:revision>
  <dcterms:created xsi:type="dcterms:W3CDTF">2023-04-18T09:18:00Z</dcterms:created>
  <dcterms:modified xsi:type="dcterms:W3CDTF">2023-04-18T09:18:00Z</dcterms:modified>
</cp:coreProperties>
</file>